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24" w:rsidRPr="00B11824" w:rsidRDefault="00B11824" w:rsidP="00B1182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aps/>
          <w:color w:val="666666"/>
          <w:sz w:val="15"/>
          <w:szCs w:val="15"/>
          <w:lang w:eastAsia="cs-CZ"/>
        </w:rPr>
      </w:pPr>
      <w:r w:rsidRPr="00B11824">
        <w:rPr>
          <w:rFonts w:ascii="Arial" w:eastAsia="Times New Roman" w:hAnsi="Arial" w:cs="Arial"/>
          <w:caps/>
          <w:color w:val="666666"/>
          <w:sz w:val="15"/>
          <w:szCs w:val="15"/>
          <w:lang w:eastAsia="cs-CZ"/>
        </w:rPr>
        <w:t>31. ŘÍJNA 2019 16:10 </w:t>
      </w:r>
      <w:hyperlink r:id="rId6" w:history="1">
        <w:proofErr w:type="gramStart"/>
        <w:r w:rsidRPr="00B11824">
          <w:rPr>
            <w:rFonts w:ascii="Arial" w:eastAsia="Times New Roman" w:hAnsi="Arial" w:cs="Arial"/>
            <w:caps/>
            <w:color w:val="666666"/>
            <w:sz w:val="15"/>
            <w:szCs w:val="15"/>
            <w:u w:val="single"/>
            <w:bdr w:val="none" w:sz="0" w:space="0" w:color="auto" w:frame="1"/>
            <w:lang w:eastAsia="cs-CZ"/>
          </w:rPr>
          <w:t>LIDOVKY.CZ</w:t>
        </w:r>
        <w:proofErr w:type="gramEnd"/>
      </w:hyperlink>
      <w:r w:rsidRPr="00B11824">
        <w:rPr>
          <w:rFonts w:ascii="Arial" w:eastAsia="Times New Roman" w:hAnsi="Arial" w:cs="Arial"/>
          <w:caps/>
          <w:color w:val="666666"/>
          <w:sz w:val="15"/>
          <w:szCs w:val="15"/>
          <w:lang w:eastAsia="cs-CZ"/>
        </w:rPr>
        <w:t> &gt; </w:t>
      </w:r>
      <w:hyperlink r:id="rId7" w:history="1">
        <w:r w:rsidRPr="00B11824">
          <w:rPr>
            <w:rFonts w:ascii="Arial" w:eastAsia="Times New Roman" w:hAnsi="Arial" w:cs="Arial"/>
            <w:caps/>
            <w:color w:val="666666"/>
            <w:sz w:val="15"/>
            <w:szCs w:val="15"/>
            <w:u w:val="single"/>
            <w:bdr w:val="none" w:sz="0" w:space="0" w:color="auto" w:frame="1"/>
            <w:lang w:eastAsia="cs-CZ"/>
          </w:rPr>
          <w:t>ZPRÁVY</w:t>
        </w:r>
      </w:hyperlink>
      <w:r w:rsidRPr="00B11824">
        <w:rPr>
          <w:rFonts w:ascii="Arial" w:eastAsia="Times New Roman" w:hAnsi="Arial" w:cs="Arial"/>
          <w:caps/>
          <w:color w:val="666666"/>
          <w:sz w:val="15"/>
          <w:szCs w:val="15"/>
          <w:lang w:eastAsia="cs-CZ"/>
        </w:rPr>
        <w:t> &gt; </w:t>
      </w:r>
      <w:hyperlink r:id="rId8" w:history="1">
        <w:r w:rsidRPr="00B11824">
          <w:rPr>
            <w:rFonts w:ascii="Arial" w:eastAsia="Times New Roman" w:hAnsi="Arial" w:cs="Arial"/>
            <w:caps/>
            <w:color w:val="666666"/>
            <w:sz w:val="15"/>
            <w:szCs w:val="15"/>
            <w:u w:val="single"/>
            <w:bdr w:val="none" w:sz="0" w:space="0" w:color="auto" w:frame="1"/>
            <w:lang w:eastAsia="cs-CZ"/>
          </w:rPr>
          <w:t>DOMOV</w:t>
        </w:r>
      </w:hyperlink>
    </w:p>
    <w:p w:rsidR="00B11824" w:rsidRPr="00B11824" w:rsidRDefault="00B11824" w:rsidP="00B11824">
      <w:pPr>
        <w:shd w:val="clear" w:color="auto" w:fill="FFFFFF"/>
        <w:spacing w:after="150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</w:pPr>
      <w:bookmarkStart w:id="0" w:name="_GoBack"/>
      <w:r w:rsidRPr="00B11824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t>Školské odbory vyhlásí stávku. Nesouhlasí s navrhovaným růstem platů učitelů</w:t>
      </w:r>
    </w:p>
    <w:bookmarkEnd w:id="0"/>
    <w:p w:rsidR="00B11824" w:rsidRPr="00B11824" w:rsidRDefault="00B11824" w:rsidP="00B11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1D4382"/>
          <w:sz w:val="18"/>
          <w:szCs w:val="18"/>
          <w:lang w:eastAsia="cs-CZ"/>
        </w:rPr>
        <w:drawing>
          <wp:inline distT="0" distB="0" distL="0" distR="0">
            <wp:extent cx="4381500" cy="2857500"/>
            <wp:effectExtent l="0" t="0" r="0" b="0"/>
            <wp:docPr id="1" name="Obrázek 1" descr="Škola | na serveru Lidovky.cz | aktuální zprávy">
              <a:hlinkClick xmlns:a="http://schemas.openxmlformats.org/drawingml/2006/main" r:id="rId9" tooltip="&quot;Škola na serveru Lidovky.cz | aktuální zpráv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a | na serveru Lidovky.cz | aktuální zprávy">
                      <a:hlinkClick r:id="rId9" tooltip="&quot;Škola na serveru Lidovky.cz | aktuální zpráv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824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cs-CZ"/>
        </w:rPr>
        <w:t>ŠKOLA | FOTO: OTA BARTOVSKÝ, </w:t>
      </w:r>
      <w:hyperlink r:id="rId11" w:tgtFrame="_blank" w:history="1">
        <w:r w:rsidRPr="00B11824">
          <w:rPr>
            <w:rFonts w:ascii="Arial" w:eastAsia="Times New Roman" w:hAnsi="Arial" w:cs="Arial"/>
            <w:b/>
            <w:bCs/>
            <w:caps/>
            <w:color w:val="1D4382"/>
            <w:sz w:val="15"/>
            <w:szCs w:val="15"/>
            <w:u w:val="single"/>
            <w:shd w:val="clear" w:color="auto" w:fill="FFFFFF"/>
            <w:lang w:eastAsia="cs-CZ"/>
          </w:rPr>
          <w:t>MAFRA</w:t>
        </w:r>
      </w:hyperlink>
    </w:p>
    <w:p w:rsidR="00B11824" w:rsidRPr="00B11824" w:rsidRDefault="00B11824" w:rsidP="00B11824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Arial"/>
          <w:color w:val="000000"/>
          <w:sz w:val="30"/>
          <w:szCs w:val="30"/>
          <w:lang w:eastAsia="cs-CZ"/>
        </w:rPr>
      </w:pPr>
      <w:r w:rsidRPr="00B11824">
        <w:rPr>
          <w:rFonts w:ascii="Georgia" w:eastAsia="Times New Roman" w:hAnsi="Georgia" w:cs="Arial"/>
          <w:b/>
          <w:bCs/>
          <w:caps/>
          <w:color w:val="000000"/>
          <w:sz w:val="19"/>
          <w:szCs w:val="19"/>
          <w:lang w:eastAsia="cs-CZ"/>
        </w:rPr>
        <w:t>PRAHA</w:t>
      </w:r>
      <w:r w:rsidRPr="00B11824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 xml:space="preserve">  Školské odbory zřejmě vyhlásí stávku kvůli platům učitelů. Mluvčí odborů Jana Kašparová dnes uvedla, že v pondělí chystají briefing, na němž oznámí důvody a termín stávky. Odboráři nesouhlasí s navrhovaným růstem základů platů učitelů o osm procent, na kterém se tento týden domluvili premiér Andrej </w:t>
      </w:r>
      <w:proofErr w:type="spellStart"/>
      <w:r w:rsidRPr="00B11824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>Babiš</w:t>
      </w:r>
      <w:proofErr w:type="spellEnd"/>
      <w:r w:rsidRPr="00B11824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 xml:space="preserve"> a ministr školství Robert </w:t>
      </w:r>
      <w:proofErr w:type="spellStart"/>
      <w:r w:rsidRPr="00B11824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>Plaga</w:t>
      </w:r>
      <w:proofErr w:type="spellEnd"/>
      <w:r w:rsidRPr="00B11824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 xml:space="preserve"> (oba </w:t>
      </w:r>
      <w:proofErr w:type="gramStart"/>
      <w:r w:rsidRPr="00B11824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>za</w:t>
      </w:r>
      <w:proofErr w:type="gramEnd"/>
      <w:r w:rsidRPr="00B11824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 xml:space="preserve"> ANO). Požadovali navýšení tarifů o deset procent, jsou kvůli tomu ve stávkové pohotovosti.</w:t>
      </w:r>
    </w:p>
    <w:tbl>
      <w:tblPr>
        <w:tblW w:w="2550" w:type="dxa"/>
        <w:jc w:val="center"/>
        <w:tblInd w:w="-825" w:type="dxa"/>
        <w:tblBorders>
          <w:left w:val="single" w:sz="36" w:space="0" w:color="1D438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</w:tblGrid>
      <w:tr w:rsidR="00B11824" w:rsidRPr="00B11824" w:rsidTr="00B11824">
        <w:trPr>
          <w:jc w:val="center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375" w:type="dxa"/>
            </w:tcMar>
            <w:vAlign w:val="center"/>
            <w:hideMark/>
          </w:tcPr>
          <w:p w:rsidR="00B11824" w:rsidRPr="00B11824" w:rsidRDefault="00B11824" w:rsidP="00B1182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12" w:history="1">
              <w:r w:rsidRPr="00B11824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cs-CZ"/>
                </w:rPr>
                <w:t>Celých deset procent pro učitele do tarifů, požadují odbory</w:t>
              </w:r>
            </w:hyperlink>
          </w:p>
        </w:tc>
      </w:tr>
    </w:tbl>
    <w:p w:rsidR="00B11824" w:rsidRPr="00B11824" w:rsidRDefault="00B11824" w:rsidP="00B11824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Podle předsedy školských odborů Františka Dobšíka zatím stávka není zcela jistá. „Čekáme teď na reakce z regionů, kde se rozhodují, jak se k navrženému růstu platů postaví,“ řekl ČTK. O možné stávce se tak rozhodne právě až v pondělí, dodal.</w:t>
      </w:r>
    </w:p>
    <w:p w:rsidR="00B11824" w:rsidRPr="00B11824" w:rsidRDefault="00B11824" w:rsidP="00B11824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Vláda slíbila, že do konce volebního období by měli učitelé mít 150 procent svého příjmu z roku 2017, měli by tak vydělávat 45.000 korun hrubého. Odboráři požadují, aby učitelé pobírali o 30 procent víc, než je celostátní průměr. Průměrná mzda dosáhla v prvním čtvrtletí 32.466 korun. Průměrný učitelský plat byl zhruba o 11 procent vyšší a činil 36.226 korun. Odbory poukazují na to, že výdělky rostou v celém Česku a učitelé se od průměru vzdalují pomalu.</w:t>
      </w:r>
    </w:p>
    <w:p w:rsidR="00B11824" w:rsidRPr="00B11824" w:rsidRDefault="00B11824" w:rsidP="00B11824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Mluvčí odborů v pozvánce na pondělní briefing uvedla, že se školské odbory se zástupci asociací ředitelů škol vyjádří k vyhlášení stávky ve školách. „Osmiprocentní </w:t>
      </w:r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lastRenderedPageBreak/>
        <w:t xml:space="preserve">zvýšení platového základu učitelů, které nyní navrhl ministr školství </w:t>
      </w:r>
      <w:proofErr w:type="spellStart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Plaga</w:t>
      </w:r>
      <w:proofErr w:type="spellEnd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, je nižší, než slíbil a v rozporu s jednáním, které proběhlo s premiérem </w:t>
      </w:r>
      <w:proofErr w:type="spellStart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Babišem</w:t>
      </w:r>
      <w:proofErr w:type="spellEnd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(oba ANO),“ napsala Kašparová.</w:t>
      </w:r>
    </w:p>
    <w:p w:rsidR="00B11824" w:rsidRPr="00B11824" w:rsidRDefault="00B11824" w:rsidP="00B11824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Kabinet počítá s navýšením sumy na učitelské platy o deset procent. </w:t>
      </w:r>
      <w:proofErr w:type="spellStart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Babiš</w:t>
      </w:r>
      <w:proofErr w:type="spellEnd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se s </w:t>
      </w:r>
      <w:proofErr w:type="spellStart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Plagou</w:t>
      </w:r>
      <w:proofErr w:type="spellEnd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ve středu domluvil, že osm procent bude v tarifní složce a dvě procenta v pohyblivé na odměny. Premiér řekl, že tím považuje vyjednávání se školskými odbory za uzavřené. Ministerstvo práce má připravit vládní nařízení.</w:t>
      </w:r>
    </w:p>
    <w:p w:rsidR="00B11824" w:rsidRPr="00B11824" w:rsidRDefault="00B11824" w:rsidP="00B11824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Vláda počítá se zvýšením sumy na platy učitelů o 11 miliard korun. Podle odborářů by požadované desetiprocentní zvýšení tarifů odpovídalo asi 78 procentům jedenáctimiliardové sumy a na odměny by zbylo 22 procent peněz. Podle Dobšíka slíbil </w:t>
      </w:r>
      <w:proofErr w:type="spellStart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Plaga</w:t>
      </w:r>
      <w:proofErr w:type="spellEnd"/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, že do tarifů půjdou tři čtvrtiny peněz na přidání, což by mělo být víc než osm procent.</w:t>
      </w:r>
    </w:p>
    <w:p w:rsidR="00B11824" w:rsidRPr="00B11824" w:rsidRDefault="00B11824" w:rsidP="00B1182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B1182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Odboráři žádali 15 procent</w:t>
      </w:r>
    </w:p>
    <w:p w:rsidR="00B11824" w:rsidRPr="00B11824" w:rsidRDefault="00B11824" w:rsidP="00B11824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Odboráři původně požadovali růst platů o 15 procent, pak souhlasili s navýšením o deset procent. Chtěli ale co nejvíc peněz do tarifů. Ministr přišel postupně s několika návrhy. Hovořil o rozdělení peněz půl na půl do základů platů a na odměny a příplatky, později o přidání všem stejně o paušální částku. Tu postupně zvedl z 1750 korun na 2250 korun a nakonec na 2700 korun. Celkem by se podle něj platy měly zvednout v průměru o 3600 korun, takže zbytek mimo paušál měl jít na odměny. Nakonec se ale s premiérem dohodl na procentuálním růstu.</w:t>
      </w:r>
    </w:p>
    <w:p w:rsidR="00B11824" w:rsidRPr="00B11824" w:rsidRDefault="00B11824" w:rsidP="00B11824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B11824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Růst tarifů o osm procent představuje přidání od 1084 do 3534 korun podle délky praxe a kvalifikace. Učitelé základních a středních škol si polepší od 2290 do 2986 korun. Při desetiprocentním přidání podle požadavku odborů by to bylo od 2863 do 3733 korun.</w:t>
      </w:r>
    </w:p>
    <w:p w:rsidR="00DA5FFD" w:rsidRPr="00B11824" w:rsidRDefault="00B11824" w:rsidP="00B118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  <w:r w:rsidRPr="00B11824">
        <w:rPr>
          <w:rFonts w:ascii="Arial" w:eastAsia="Times New Roman" w:hAnsi="Arial" w:cs="Arial"/>
          <w:b/>
          <w:bCs/>
          <w:caps/>
          <w:color w:val="000000"/>
          <w:lang w:eastAsia="cs-CZ"/>
        </w:rPr>
        <w:t>ČTK</w:t>
      </w:r>
    </w:p>
    <w:sectPr w:rsidR="00DA5FFD" w:rsidRPr="00B1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527A"/>
    <w:multiLevelType w:val="multilevel"/>
    <w:tmpl w:val="A880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00BB1"/>
    <w:multiLevelType w:val="multilevel"/>
    <w:tmpl w:val="776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24"/>
    <w:rsid w:val="000E79D8"/>
    <w:rsid w:val="00B11824"/>
    <w:rsid w:val="00D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1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11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18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18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B11824"/>
  </w:style>
  <w:style w:type="character" w:customStyle="1" w:styleId="path">
    <w:name w:val="path"/>
    <w:basedOn w:val="Standardnpsmoodstavce"/>
    <w:rsid w:val="00B11824"/>
  </w:style>
  <w:style w:type="character" w:styleId="Hypertextovodkaz">
    <w:name w:val="Hyperlink"/>
    <w:basedOn w:val="Standardnpsmoodstavce"/>
    <w:uiPriority w:val="99"/>
    <w:semiHidden/>
    <w:unhideWhenUsed/>
    <w:rsid w:val="00B11824"/>
    <w:rPr>
      <w:color w:val="0000FF"/>
      <w:u w:val="single"/>
    </w:rPr>
  </w:style>
  <w:style w:type="character" w:customStyle="1" w:styleId="ico-diskuse">
    <w:name w:val="ico-diskuse"/>
    <w:basedOn w:val="Standardnpsmoodstavce"/>
    <w:rsid w:val="00B11824"/>
  </w:style>
  <w:style w:type="character" w:customStyle="1" w:styleId="autor">
    <w:name w:val="autor"/>
    <w:basedOn w:val="Standardnpsmoodstavce"/>
    <w:rsid w:val="00B11824"/>
  </w:style>
  <w:style w:type="paragraph" w:customStyle="1" w:styleId="opener">
    <w:name w:val="opener"/>
    <w:basedOn w:val="Normln"/>
    <w:rsid w:val="00B1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micil">
    <w:name w:val="domicil"/>
    <w:basedOn w:val="Standardnpsmoodstavce"/>
    <w:rsid w:val="00B11824"/>
  </w:style>
  <w:style w:type="paragraph" w:styleId="Normlnweb">
    <w:name w:val="Normal (Web)"/>
    <w:basedOn w:val="Normln"/>
    <w:uiPriority w:val="99"/>
    <w:semiHidden/>
    <w:unhideWhenUsed/>
    <w:rsid w:val="00B1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dium">
    <w:name w:val="medium"/>
    <w:basedOn w:val="Standardnpsmoodstavce"/>
    <w:rsid w:val="00B11824"/>
  </w:style>
  <w:style w:type="paragraph" w:styleId="Textbubliny">
    <w:name w:val="Balloon Text"/>
    <w:basedOn w:val="Normln"/>
    <w:link w:val="TextbublinyChar"/>
    <w:uiPriority w:val="99"/>
    <w:semiHidden/>
    <w:unhideWhenUsed/>
    <w:rsid w:val="00B1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1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11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18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18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B11824"/>
  </w:style>
  <w:style w:type="character" w:customStyle="1" w:styleId="path">
    <w:name w:val="path"/>
    <w:basedOn w:val="Standardnpsmoodstavce"/>
    <w:rsid w:val="00B11824"/>
  </w:style>
  <w:style w:type="character" w:styleId="Hypertextovodkaz">
    <w:name w:val="Hyperlink"/>
    <w:basedOn w:val="Standardnpsmoodstavce"/>
    <w:uiPriority w:val="99"/>
    <w:semiHidden/>
    <w:unhideWhenUsed/>
    <w:rsid w:val="00B11824"/>
    <w:rPr>
      <w:color w:val="0000FF"/>
      <w:u w:val="single"/>
    </w:rPr>
  </w:style>
  <w:style w:type="character" w:customStyle="1" w:styleId="ico-diskuse">
    <w:name w:val="ico-diskuse"/>
    <w:basedOn w:val="Standardnpsmoodstavce"/>
    <w:rsid w:val="00B11824"/>
  </w:style>
  <w:style w:type="character" w:customStyle="1" w:styleId="autor">
    <w:name w:val="autor"/>
    <w:basedOn w:val="Standardnpsmoodstavce"/>
    <w:rsid w:val="00B11824"/>
  </w:style>
  <w:style w:type="paragraph" w:customStyle="1" w:styleId="opener">
    <w:name w:val="opener"/>
    <w:basedOn w:val="Normln"/>
    <w:rsid w:val="00B1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micil">
    <w:name w:val="domicil"/>
    <w:basedOn w:val="Standardnpsmoodstavce"/>
    <w:rsid w:val="00B11824"/>
  </w:style>
  <w:style w:type="paragraph" w:styleId="Normlnweb">
    <w:name w:val="Normal (Web)"/>
    <w:basedOn w:val="Normln"/>
    <w:uiPriority w:val="99"/>
    <w:semiHidden/>
    <w:unhideWhenUsed/>
    <w:rsid w:val="00B1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dium">
    <w:name w:val="medium"/>
    <w:basedOn w:val="Standardnpsmoodstavce"/>
    <w:rsid w:val="00B11824"/>
  </w:style>
  <w:style w:type="paragraph" w:styleId="Textbubliny">
    <w:name w:val="Balloon Text"/>
    <w:basedOn w:val="Normln"/>
    <w:link w:val="TextbublinyChar"/>
    <w:uiPriority w:val="99"/>
    <w:semiHidden/>
    <w:unhideWhenUsed/>
    <w:rsid w:val="00B1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405">
              <w:marLeft w:val="10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3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13088">
          <w:marLeft w:val="109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456607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ky.cz/dom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dovky.cz/" TargetMode="External"/><Relationship Id="rId12" Type="http://schemas.openxmlformats.org/officeDocument/2006/relationships/hyperlink" Target="https://www.lidovky.cz/domov/odbory-chteji-aby-ucitele-dostali-do-tarifu-celych-10-pct-navic.A190916_090816_ln_domov_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dovky.cz/" TargetMode="External"/><Relationship Id="rId11" Type="http://schemas.openxmlformats.org/officeDocument/2006/relationships/hyperlink" Target="http://www.mafra.c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lidovky.cz/domov/skolske-odbory-zrejme-vyhlasi-stavku-kvuli-platum-ucitelu-nesouhlasi-s-navrhem-navyseni.A191031_161043_ln_domov_ele/foto/VAG7e2a29_8153805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Svoboda</dc:creator>
  <cp:lastModifiedBy>Miroslav Svoboda</cp:lastModifiedBy>
  <cp:revision>3</cp:revision>
  <dcterms:created xsi:type="dcterms:W3CDTF">2019-10-31T16:39:00Z</dcterms:created>
  <dcterms:modified xsi:type="dcterms:W3CDTF">2019-10-31T16:40:00Z</dcterms:modified>
</cp:coreProperties>
</file>